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尊敬的老师们、同学们：</w:t>
      </w:r>
    </w:p>
    <w:p>
      <w:pPr>
        <w:pStyle w:val="style0"/>
        <w:spacing w:lineRule="auto" w:line="240"/>
        <w:ind w:firstLine="42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下午好！我是邱沁沁，来自信息工程学院光伏工程技术专业。很高兴，能站在这里，跟大家分享我的成长故事。</w:t>
      </w:r>
    </w:p>
    <w:p>
      <w:pPr>
        <w:pStyle w:val="style0"/>
        <w:spacing w:lineRule="auto" w:line="240"/>
        <w:ind w:firstLine="42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我们都知道，当代大学生的使命是好好学习，锤炼技能，为实现中华民族伟大复兴的中国梦而努力。对我来说，我出生在农村家庭，从小在父母的教导下，我深深地明白，学习 是我改变命运的唯一方法。还记得2017年的艺考，</w:t>
      </w:r>
      <w:bookmarkStart w:id="0" w:name="_GoBack"/>
      <w:bookmarkEnd w:id="0"/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我因为3分之差没有过艺术线，那段时间我很后悔很自责，甚至想过放弃读书，后来我的专业老师跟我说：“尽全力，听天命。不要放弃，你一定可以的。”那时离高考还有2个月的时间，老师简短的两句话点醒了我，我决定再给自己一次机会，并暗自下定决心，一定 要考上大学。那年暑假，我拿到了衢职的录取通知书，这份如约而至的欢喜让我初尝 坚持和努力的快乐。</w:t>
      </w:r>
    </w:p>
    <w:p>
      <w:pPr>
        <w:pStyle w:val="style0"/>
        <w:spacing w:lineRule="auto" w:line="240"/>
        <w:ind w:firstLine="42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进入大学，我知道 自己的高考成绩排在大部分同学的后面，为了不落（la）队，我每天比别人花更多的时间在学习上。课上我认真记下每一个知识点，课后我泡在图书馆复习。我将自己的时间排的满满的，不给自己有丝毫喘息的机会。渐渐的我的努力有了收获。在过去的两年时间里，我的学年综测分班级排名第一，一份份沉甸甸的收获让我更加自信。</w:t>
      </w:r>
    </w:p>
    <w:p>
      <w:pPr>
        <w:pStyle w:val="style0"/>
        <w:spacing w:lineRule="auto" w:line="240"/>
        <w:ind w:firstLine="42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大一下学期，我成为了光伏专业工作室的一员。除了学习，我开始了每天平均5个小时的专业技能训练。双手因为长期紧握工具而长满老茧，眼睛也因为长期熬夜做题目而有了深深的黑眼圈。但每当我想要放弃的时候，身边队友总会鼓励我继续向前，咬牙坚持。专业技能训练让我们代表学校参加了众多省级，甚至是国家级比赛，都取得了不错的成绩。学科竞赛的历程，虽然艰辛，但是很快乐，同时，也让我坚信，专科的我们不会输给本科的学生，或许我们的起点比他们低，但是只要肯努力肯坚持，我们的专业素养不一定比他们差。</w:t>
      </w:r>
    </w:p>
    <w:p>
      <w:pPr>
        <w:pStyle w:val="style0"/>
        <w:spacing w:lineRule="auto" w:line="240"/>
        <w:ind w:firstLine="482" w:firstLineChars="20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如果说努力会让人变得幸运，那么我相信幸运是一种必然。大一时我加入了院学生会组织部，用责任心和使命感，踏实 诚恳地完成各项工作，并形成了自己的工作风格，得到了老师和同学们的一致认可，在大二上学期成为新一任组织部部长。学生会的工作经历有喜有忧，让我看到了努力和坚持的另外一面，那就是包容负面，坚守信仰。</w:t>
      </w:r>
    </w:p>
    <w:p>
      <w:pPr>
        <w:pStyle w:val="style0"/>
        <w:spacing w:lineRule="auto" w:line="240"/>
        <w:ind w:firstLine="482" w:firstLineChars="20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如果说坚持会遇上有缘人，那么我相信坚持是一种真爱。记得去参加浙江省大学生职业生涯规划大赛时，有幸听到几位本研组职规类同学的演讲，我印象最深的是一位盲人同学，她说音乐是她的玩伴，在音乐这条路上有幸遇到了她的专业老师，她的专业老师通过各种方法，让她感受到了这个世界的缤纷，而她想带着音乐让更多的盲人孩子感受到这个世界的缤纷，因此她的职业规划就是想回归盲人学校做一名盲人音乐老师。</w:t>
      </w:r>
    </w:p>
    <w:p>
      <w:pPr>
        <w:pStyle w:val="style0"/>
        <w:spacing w:lineRule="auto" w:line="240"/>
        <w:ind w:firstLine="482" w:firstLineChars="200"/>
        <w:jc w:val="both"/>
        <w:textAlignment w:val="baseline"/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听完这位盲人同学的故事，再回顾过去两年的我，让我更加明白，每个人都有自己的使命和担当，而我们要做的就是坚持梦想，不断努力，不断克服困难，不断让自己变得更优秀，积极用自己的力量带动他人。我不是最优秀的，但我一直在路上，追逐梦想，努力成为一个出彩的新时代青年！</w:t>
      </w:r>
    </w:p>
    <w:p>
      <w:pPr>
        <w:pStyle w:val="style0"/>
        <w:spacing w:lineRule="auto" w:line="240"/>
        <w:ind w:firstLine="482" w:firstLineChars="200"/>
        <w:jc w:val="both"/>
        <w:textAlignment w:val="baseline"/>
        <w:rPr>
          <w:rStyle w:val="style4097"/>
          <w:rFonts w:ascii="楷体" w:eastAsia="楷体" w:hAnsi="楷体" w:hint="default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</w:pPr>
      <w:r>
        <w:rPr>
          <w:rStyle w:val="style4097"/>
          <w:rFonts w:ascii="楷体" w:eastAsia="楷体" w:hAnsi="楷体" w:hint="eastAsia"/>
          <w:b w:val="false"/>
          <w:bCs w:val="false"/>
          <w:color w:val="auto"/>
          <w:kern w:val="2"/>
          <w:sz w:val="24"/>
          <w:szCs w:val="24"/>
          <w:lang w:val="en-US" w:bidi="ar-SA" w:eastAsia="zh-CN"/>
        </w:rPr>
        <w:t>谢谢大家，我的演讲完毕。</w:t>
      </w:r>
    </w:p>
    <w:sectPr>
      <w:pgSz w:w="11906" w:h="16838" w:orient="portrait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link w:val="style4097"/>
    <w:qFormat/>
    <w:uiPriority w:val="0"/>
    <w:pPr>
      <w:spacing w:lineRule="auto" w:line="240"/>
      <w:jc w:val="both"/>
      <w:textAlignment w:val="baseline"/>
    </w:pPr>
    <w:rPr>
      <w:rFonts w:ascii="Calibri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0"/>
    <w:uiPriority w:val="0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  <w:textAlignment w:val="baseline"/>
    </w:pPr>
    <w:rPr>
      <w:rFonts w:ascii="Calibri" w:hAnsi="Calibri"/>
      <w:kern w:val="2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link w:val="style4099"/>
    <w:qFormat/>
    <w:uiPriority w:val="0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  <w:textAlignment w:val="baseline"/>
    </w:pPr>
    <w:rPr>
      <w:rFonts w:ascii="Calibri" w:hAnsi="Calibri"/>
      <w:kern w:val="2"/>
      <w:sz w:val="18"/>
      <w:szCs w:val="18"/>
      <w:lang w:val="en-US" w:bidi="ar-SA" w:eastAsia="zh-CN"/>
    </w:rPr>
  </w:style>
  <w:style w:type="character" w:customStyle="1" w:styleId="style4097">
    <w:name w:val="NormalCharacter"/>
    <w:next w:val="style4097"/>
    <w:qFormat/>
    <w:uiPriority w:val="0"/>
  </w:style>
  <w:style w:type="table" w:customStyle="1" w:styleId="style4098">
    <w:name w:val="TableNormal"/>
    <w:next w:val="style4098"/>
    <w:uiPriority w:val="0"/>
    <w:pPr/>
    <w:tcPr>
      <w:tcBorders/>
    </w:tcPr>
  </w:style>
  <w:style w:type="character" w:customStyle="1" w:styleId="style4099">
    <w:name w:val="UserStyle_0"/>
    <w:next w:val="style4099"/>
    <w:link w:val="style31"/>
    <w:uiPriority w:val="0"/>
    <w:rPr>
      <w:rFonts w:ascii="Calibri" w:hAnsi="Calibri"/>
      <w:kern w:val="2"/>
      <w:sz w:val="18"/>
      <w:szCs w:val="18"/>
    </w:rPr>
  </w:style>
  <w:style w:type="character" w:customStyle="1" w:styleId="style4100">
    <w:name w:val="UserStyle_1"/>
    <w:next w:val="style4100"/>
    <w:link w:val="style3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1188</Words>
  <Characters>1192</Characters>
  <Application>WPS Office</Application>
  <Paragraphs>9</Paragraphs>
  <ScaleCrop>false</ScaleCrop>
  <LinksUpToDate>false</LinksUpToDate>
  <CharactersWithSpaces>1197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2019-11-30T05:48:44Z</dcterms:created>
  <dc:creator>86158</dc:creator>
  <lastModifiedBy>vivo X9Plus L</lastModifiedBy>
  <dcterms:modified xsi:type="dcterms:W3CDTF">2019-12-04T03:10:28Z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